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20643216" w:rsidR="00941C64" w:rsidRPr="00941C64" w:rsidRDefault="00941C64" w:rsidP="00867B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Seznam </w:t>
            </w:r>
            <w:r w:rsidR="00867BFD">
              <w:rPr>
                <w:rFonts w:ascii="Arial" w:eastAsia="Times New Roman" w:hAnsi="Arial" w:cs="Arial"/>
                <w:b/>
                <w:bCs/>
                <w:lang w:eastAsia="cs-CZ"/>
              </w:rPr>
              <w:t>pod</w:t>
            </w: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dodavatelů v souladu se zákonem č. 134/2016 Sb.,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0342BB53" w:rsidR="00941C64" w:rsidRPr="00941C64" w:rsidRDefault="00941C64" w:rsidP="00FC26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</w:t>
            </w:r>
            <w:r w:rsidRPr="00293A1C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rozsahu na </w:t>
            </w:r>
            <w:r w:rsidR="00293A1C" w:rsidRPr="00293A1C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stavební práce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586A8B">
              <w:rPr>
                <w:rFonts w:ascii="Arial" w:hAnsi="Arial" w:cs="Arial"/>
                <w:b/>
              </w:rPr>
              <w:t xml:space="preserve">„Město Dobříš – Rekonstrukce ul. U Pivovaru a ul. Part. Svobody – </w:t>
            </w:r>
            <w:proofErr w:type="spellStart"/>
            <w:r w:rsidR="00586A8B">
              <w:rPr>
                <w:rFonts w:ascii="Arial" w:hAnsi="Arial" w:cs="Arial"/>
                <w:b/>
              </w:rPr>
              <w:t>cyklo</w:t>
            </w:r>
            <w:proofErr w:type="spellEnd"/>
            <w:r w:rsidR="00586A8B">
              <w:rPr>
                <w:rFonts w:ascii="Arial" w:hAnsi="Arial" w:cs="Arial"/>
                <w:b/>
              </w:rPr>
              <w:t xml:space="preserve"> Dobříš - </w:t>
            </w:r>
            <w:r w:rsidR="00B3455F">
              <w:rPr>
                <w:rFonts w:ascii="Arial" w:hAnsi="Arial" w:cs="Arial"/>
                <w:b/>
              </w:rPr>
              <w:t>I</w:t>
            </w:r>
            <w:bookmarkStart w:id="0" w:name="_GoBack"/>
            <w:bookmarkEnd w:id="0"/>
            <w:r w:rsidR="00586A8B">
              <w:rPr>
                <w:rFonts w:ascii="Arial" w:hAnsi="Arial" w:cs="Arial"/>
                <w:b/>
              </w:rPr>
              <w:t>I. etapa"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6218F" w14:textId="77777777" w:rsidR="00C478D3" w:rsidRDefault="00C478D3" w:rsidP="00941C64">
      <w:pPr>
        <w:spacing w:after="0" w:line="240" w:lineRule="auto"/>
      </w:pPr>
      <w:r>
        <w:separator/>
      </w:r>
    </w:p>
  </w:endnote>
  <w:endnote w:type="continuationSeparator" w:id="0">
    <w:p w14:paraId="35969E74" w14:textId="77777777" w:rsidR="00C478D3" w:rsidRDefault="00C478D3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80F9E" w14:textId="77777777" w:rsidR="00C478D3" w:rsidRDefault="00C478D3" w:rsidP="00941C64">
      <w:pPr>
        <w:spacing w:after="0" w:line="240" w:lineRule="auto"/>
      </w:pPr>
      <w:r>
        <w:separator/>
      </w:r>
    </w:p>
  </w:footnote>
  <w:footnote w:type="continuationSeparator" w:id="0">
    <w:p w14:paraId="749ADFA0" w14:textId="77777777" w:rsidR="00C478D3" w:rsidRDefault="00C478D3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64"/>
    <w:rsid w:val="000F7E55"/>
    <w:rsid w:val="00132E42"/>
    <w:rsid w:val="00293A1C"/>
    <w:rsid w:val="002E3024"/>
    <w:rsid w:val="003A0142"/>
    <w:rsid w:val="00586A8B"/>
    <w:rsid w:val="00655184"/>
    <w:rsid w:val="00865B17"/>
    <w:rsid w:val="00867BFD"/>
    <w:rsid w:val="00941C64"/>
    <w:rsid w:val="00AC7ECE"/>
    <w:rsid w:val="00B3455F"/>
    <w:rsid w:val="00BB669C"/>
    <w:rsid w:val="00C478D3"/>
    <w:rsid w:val="00EA392B"/>
    <w:rsid w:val="00FC2699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710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Švarc Martin</cp:lastModifiedBy>
  <cp:revision>13</cp:revision>
  <dcterms:created xsi:type="dcterms:W3CDTF">2020-04-03T06:27:00Z</dcterms:created>
  <dcterms:modified xsi:type="dcterms:W3CDTF">2025-02-13T09:33:00Z</dcterms:modified>
</cp:coreProperties>
</file>